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1672C7" w14:textId="77777777" w:rsidR="003B7B79" w:rsidRDefault="003B7B79">
      <w:pPr>
        <w:pStyle w:val="1"/>
        <w:spacing w:before="71"/>
      </w:pPr>
      <w:bookmarkStart w:id="0" w:name="_GoBack"/>
      <w:bookmarkEnd w:id="0"/>
      <w:r>
        <w:t>АННОТАЦИЯ</w:t>
      </w:r>
    </w:p>
    <w:p w14:paraId="3B3DFF21" w14:textId="77777777" w:rsidR="003B7B79" w:rsidRDefault="003B7B79">
      <w:pPr>
        <w:spacing w:line="274" w:lineRule="exact"/>
        <w:ind w:left="1864" w:right="2075"/>
        <w:jc w:val="center"/>
        <w:rPr>
          <w:b/>
          <w:sz w:val="24"/>
        </w:rPr>
      </w:pPr>
      <w:r>
        <w:rPr>
          <w:b/>
          <w:sz w:val="24"/>
        </w:rPr>
        <w:t>К РАБОЧЕЙ ПРОГРАММЕ УЧИТЕЛЯ – ЛОГОПЕДА</w:t>
      </w:r>
    </w:p>
    <w:p w14:paraId="54716FBA" w14:textId="77777777" w:rsidR="003B7B79" w:rsidRDefault="003B7B79">
      <w:pPr>
        <w:spacing w:line="274" w:lineRule="exact"/>
        <w:ind w:left="1864" w:right="2075"/>
        <w:jc w:val="center"/>
        <w:rPr>
          <w:b/>
          <w:sz w:val="24"/>
        </w:rPr>
      </w:pPr>
    </w:p>
    <w:p w14:paraId="1ED80B23" w14:textId="77777777" w:rsidR="003B7B79" w:rsidRDefault="003B7B79" w:rsidP="00CB75C6">
      <w:pPr>
        <w:pStyle w:val="a3"/>
        <w:ind w:left="0" w:right="107" w:firstLine="707"/>
      </w:pPr>
      <w:r>
        <w:t>Рабочая программа учителя-логопеда является нормативным управленческим документом педагога, характеризует систему организации коррекционной образовательной деятельности учителя-логопеда, является индивидуальным инструментом педагогической деятельности, предусматривает наиболее оптимальные и эффективные для конкретной группы воспитанников содержание, формы, методы и приемы организации воспитательного и образовательного процесса с целью получения наиболее эффективного</w:t>
      </w:r>
      <w:r>
        <w:rPr>
          <w:spacing w:val="-6"/>
        </w:rPr>
        <w:t xml:space="preserve"> </w:t>
      </w:r>
      <w:r>
        <w:t>результата.</w:t>
      </w:r>
    </w:p>
    <w:p w14:paraId="61300C03" w14:textId="77777777" w:rsidR="003B7B79" w:rsidRDefault="003B7B79" w:rsidP="00A939AA">
      <w:pPr>
        <w:pStyle w:val="a3"/>
        <w:ind w:left="0" w:right="103" w:firstLine="707"/>
      </w:pPr>
      <w:r>
        <w:t>Рабочая программа учителя-логопеда (далее – Программа) разработана на основе адаптированной образовательной программы М</w:t>
      </w:r>
      <w:r>
        <w:rPr>
          <w:lang w:val="tt-RU"/>
        </w:rPr>
        <w:t>Б</w:t>
      </w:r>
      <w:r>
        <w:t xml:space="preserve">ДОУ «Детский сад № </w:t>
      </w:r>
      <w:r>
        <w:rPr>
          <w:lang w:val="tt-RU"/>
        </w:rPr>
        <w:t>9</w:t>
      </w:r>
      <w:r>
        <w:t>» и результатов логопедического обследования детей. Такой подход требует ежегодного обновления содержания рабочей программы учителя-логопеда дошкольного образовательного учреждения.</w:t>
      </w:r>
    </w:p>
    <w:p w14:paraId="0B49C82D" w14:textId="77777777" w:rsidR="003B7B79" w:rsidRDefault="003B7B79" w:rsidP="00A939AA">
      <w:pPr>
        <w:pStyle w:val="a3"/>
        <w:ind w:left="0" w:right="115" w:firstLine="1028"/>
      </w:pPr>
      <w:r>
        <w:t>Содержание Программы в соответствии с требованиями Стандарта включает три основных раздела – целевой, содержательный и организационный.</w:t>
      </w:r>
    </w:p>
    <w:p w14:paraId="28912E35" w14:textId="77777777" w:rsidR="003B7B79" w:rsidRPr="0084656B" w:rsidRDefault="003B7B79" w:rsidP="00A939AA">
      <w:pPr>
        <w:pStyle w:val="a3"/>
        <w:ind w:left="0" w:right="112" w:firstLine="626"/>
      </w:pPr>
      <w:r w:rsidRPr="0084656B">
        <w:rPr>
          <w:b/>
          <w:i/>
        </w:rPr>
        <w:t>Целевой раздел</w:t>
      </w:r>
      <w:r w:rsidRPr="0084656B">
        <w:rPr>
          <w:i/>
        </w:rPr>
        <w:t xml:space="preserve"> </w:t>
      </w:r>
      <w:r w:rsidRPr="0084656B">
        <w:t>Программ</w:t>
      </w:r>
      <w:r>
        <w:t>ы включает пояснительную записку</w:t>
      </w:r>
      <w:r w:rsidRPr="0084656B">
        <w:t>, определяет ее цель и задачи, принципы и подходы построения Программы, планируемые результаты ее освоения в виде целевых ориентиров.</w:t>
      </w:r>
    </w:p>
    <w:p w14:paraId="64A66225" w14:textId="77777777" w:rsidR="003B7B79" w:rsidRPr="0084656B" w:rsidRDefault="003B7B79" w:rsidP="00A939AA">
      <w:pPr>
        <w:ind w:firstLine="440"/>
        <w:jc w:val="both"/>
        <w:rPr>
          <w:sz w:val="24"/>
          <w:szCs w:val="24"/>
        </w:rPr>
      </w:pPr>
      <w:r w:rsidRPr="0084656B">
        <w:rPr>
          <w:b/>
          <w:i/>
          <w:sz w:val="24"/>
          <w:szCs w:val="24"/>
        </w:rPr>
        <w:t>Содержательный раздел</w:t>
      </w:r>
      <w:r w:rsidRPr="0084656B">
        <w:rPr>
          <w:i/>
          <w:sz w:val="24"/>
          <w:szCs w:val="24"/>
        </w:rPr>
        <w:t xml:space="preserve"> </w:t>
      </w:r>
      <w:r w:rsidRPr="0084656B">
        <w:rPr>
          <w:sz w:val="24"/>
          <w:szCs w:val="24"/>
        </w:rPr>
        <w:t>Программы включает: характеристику детей речевой группы;  описание содержания Программы: форм, методов и средств реализации с учетом возрастных и индивидуальных особенностей воспитанников, специфики их образовательных потребностей и</w:t>
      </w:r>
      <w:r w:rsidRPr="0084656B">
        <w:rPr>
          <w:spacing w:val="-29"/>
          <w:sz w:val="24"/>
          <w:szCs w:val="24"/>
        </w:rPr>
        <w:t xml:space="preserve"> </w:t>
      </w:r>
      <w:r w:rsidRPr="0084656B">
        <w:rPr>
          <w:sz w:val="24"/>
          <w:szCs w:val="24"/>
        </w:rPr>
        <w:t>интересов, особенностей взаимодействия педагогического коллектива с семьями</w:t>
      </w:r>
      <w:r w:rsidRPr="0084656B">
        <w:rPr>
          <w:spacing w:val="-14"/>
          <w:sz w:val="24"/>
          <w:szCs w:val="24"/>
        </w:rPr>
        <w:t xml:space="preserve"> </w:t>
      </w:r>
      <w:r w:rsidRPr="0084656B">
        <w:rPr>
          <w:sz w:val="24"/>
          <w:szCs w:val="24"/>
        </w:rPr>
        <w:t>воспитанников.</w:t>
      </w:r>
    </w:p>
    <w:p w14:paraId="5E101CCD" w14:textId="77777777" w:rsidR="003B7B79" w:rsidRPr="0084656B" w:rsidRDefault="003B7B79" w:rsidP="00CB75C6">
      <w:pPr>
        <w:pStyle w:val="a3"/>
        <w:ind w:right="112" w:hanging="22"/>
      </w:pPr>
      <w:r w:rsidRPr="0084656B">
        <w:rPr>
          <w:b/>
          <w:i/>
        </w:rPr>
        <w:t>Организационный раздел</w:t>
      </w:r>
      <w:r w:rsidRPr="0084656B">
        <w:rPr>
          <w:i/>
        </w:rPr>
        <w:t xml:space="preserve"> </w:t>
      </w:r>
      <w:r w:rsidRPr="0084656B">
        <w:t xml:space="preserve">Программы описывает </w:t>
      </w:r>
    </w:p>
    <w:p w14:paraId="2B2DCBE0" w14:textId="77777777" w:rsidR="003B7B79" w:rsidRPr="0084656B" w:rsidRDefault="003B7B79" w:rsidP="00A939AA">
      <w:pPr>
        <w:pStyle w:val="a3"/>
        <w:ind w:left="0" w:right="112" w:firstLine="0"/>
      </w:pPr>
      <w:r w:rsidRPr="0084656B">
        <w:rPr>
          <w:i/>
        </w:rPr>
        <w:t>-</w:t>
      </w:r>
      <w:r w:rsidRPr="0084656B">
        <w:t xml:space="preserve"> структуру образовательного процесса в логопедической группе; </w:t>
      </w:r>
    </w:p>
    <w:p w14:paraId="16F31D54" w14:textId="77777777" w:rsidR="003B7B79" w:rsidRPr="0084656B" w:rsidRDefault="003B7B79" w:rsidP="00A939AA">
      <w:pPr>
        <w:pStyle w:val="a3"/>
        <w:ind w:left="0" w:right="112" w:firstLine="0"/>
      </w:pPr>
      <w:r w:rsidRPr="0084656B">
        <w:rPr>
          <w:i/>
        </w:rPr>
        <w:t>-</w:t>
      </w:r>
      <w:r w:rsidRPr="0084656B">
        <w:t xml:space="preserve"> организацию совместной деятельности взрослого с детьми, непосредственно образовательную деятельность и самостоятельную деятельность детей в логопедической группе;</w:t>
      </w:r>
    </w:p>
    <w:p w14:paraId="07B8E7E6" w14:textId="77777777" w:rsidR="003B7B79" w:rsidRDefault="003B7B79" w:rsidP="00A939AA">
      <w:pPr>
        <w:pStyle w:val="a3"/>
        <w:ind w:left="0" w:right="112" w:firstLine="0"/>
      </w:pPr>
      <w:r>
        <w:rPr>
          <w:i/>
        </w:rPr>
        <w:t>-</w:t>
      </w:r>
      <w:r>
        <w:t xml:space="preserve"> систему</w:t>
      </w:r>
      <w:r w:rsidRPr="009B161A">
        <w:t xml:space="preserve"> организации коррекционно-образовательной работы</w:t>
      </w:r>
      <w:r>
        <w:t>.</w:t>
      </w:r>
    </w:p>
    <w:p w14:paraId="5BA527DD" w14:textId="77777777" w:rsidR="003B7B79" w:rsidRPr="00B92A9C" w:rsidRDefault="003B7B79" w:rsidP="00A939AA">
      <w:pPr>
        <w:pStyle w:val="a3"/>
        <w:ind w:left="0" w:right="112" w:firstLine="566"/>
      </w:pPr>
      <w:r w:rsidRPr="0041230C">
        <w:rPr>
          <w:b/>
          <w:i/>
        </w:rPr>
        <w:t>Приложения</w:t>
      </w:r>
      <w:r w:rsidRPr="00B92A9C">
        <w:rPr>
          <w:i/>
        </w:rPr>
        <w:t xml:space="preserve"> </w:t>
      </w:r>
      <w:r w:rsidRPr="0041230C">
        <w:t>Программы включают:</w:t>
      </w:r>
      <w:r>
        <w:rPr>
          <w:i/>
        </w:rPr>
        <w:t xml:space="preserve"> </w:t>
      </w:r>
      <w:r>
        <w:rPr>
          <w:rStyle w:val="2"/>
          <w:sz w:val="24"/>
          <w:szCs w:val="24"/>
        </w:rPr>
        <w:t>м</w:t>
      </w:r>
      <w:r w:rsidRPr="00277FE6">
        <w:rPr>
          <w:rStyle w:val="2"/>
          <w:sz w:val="24"/>
          <w:szCs w:val="24"/>
        </w:rPr>
        <w:t>еждисциплинарное взаимодействие педагогов ДОО</w:t>
      </w:r>
      <w:r>
        <w:rPr>
          <w:rStyle w:val="2"/>
          <w:sz w:val="24"/>
          <w:szCs w:val="24"/>
        </w:rPr>
        <w:t>,</w:t>
      </w:r>
      <w:r w:rsidRPr="00B92A9C">
        <w:rPr>
          <w:rStyle w:val="2"/>
          <w:sz w:val="24"/>
          <w:szCs w:val="24"/>
        </w:rPr>
        <w:t xml:space="preserve"> </w:t>
      </w:r>
      <w:r>
        <w:rPr>
          <w:rStyle w:val="2"/>
          <w:sz w:val="24"/>
          <w:szCs w:val="24"/>
        </w:rPr>
        <w:t>карту</w:t>
      </w:r>
      <w:r w:rsidRPr="00277FE6">
        <w:rPr>
          <w:rStyle w:val="2"/>
          <w:sz w:val="24"/>
          <w:szCs w:val="24"/>
        </w:rPr>
        <w:t xml:space="preserve"> (примерного) образовательного маршрута</w:t>
      </w:r>
      <w:r>
        <w:rPr>
          <w:rStyle w:val="2"/>
          <w:sz w:val="24"/>
          <w:szCs w:val="24"/>
        </w:rPr>
        <w:t>, п</w:t>
      </w:r>
      <w:r w:rsidRPr="00277FE6">
        <w:rPr>
          <w:rStyle w:val="2"/>
          <w:sz w:val="24"/>
          <w:szCs w:val="24"/>
        </w:rPr>
        <w:t xml:space="preserve">ерспективное комплексно-тематическое планирование в </w:t>
      </w:r>
      <w:r>
        <w:rPr>
          <w:rStyle w:val="2"/>
          <w:sz w:val="24"/>
          <w:szCs w:val="24"/>
        </w:rPr>
        <w:t>подготовительной</w:t>
      </w:r>
      <w:r w:rsidRPr="00277FE6">
        <w:rPr>
          <w:rStyle w:val="2"/>
          <w:sz w:val="24"/>
          <w:szCs w:val="24"/>
        </w:rPr>
        <w:t xml:space="preserve"> группе  для детей с тяжелыми нарушениями речи</w:t>
      </w:r>
      <w:r>
        <w:rPr>
          <w:rStyle w:val="2"/>
          <w:sz w:val="24"/>
          <w:szCs w:val="24"/>
        </w:rPr>
        <w:t>, п</w:t>
      </w:r>
      <w:r w:rsidRPr="00277FE6">
        <w:rPr>
          <w:rStyle w:val="2"/>
          <w:sz w:val="24"/>
          <w:szCs w:val="24"/>
        </w:rPr>
        <w:t>ерспективное планирование работы с родителями логопедической группы</w:t>
      </w:r>
      <w:r>
        <w:rPr>
          <w:rStyle w:val="2"/>
          <w:sz w:val="24"/>
          <w:szCs w:val="24"/>
        </w:rPr>
        <w:t>, речевую карту</w:t>
      </w:r>
      <w:r w:rsidRPr="00277FE6">
        <w:rPr>
          <w:rStyle w:val="2"/>
          <w:sz w:val="24"/>
          <w:szCs w:val="24"/>
        </w:rPr>
        <w:t xml:space="preserve"> детей   </w:t>
      </w:r>
      <w:r>
        <w:rPr>
          <w:rStyle w:val="2"/>
          <w:sz w:val="24"/>
          <w:szCs w:val="24"/>
        </w:rPr>
        <w:t>6-7.</w:t>
      </w:r>
      <w:r w:rsidRPr="00277FE6">
        <w:rPr>
          <w:rStyle w:val="2"/>
          <w:sz w:val="24"/>
          <w:szCs w:val="24"/>
        </w:rPr>
        <w:t>лет с ОНР-3 уровень речевого развития</w:t>
      </w:r>
      <w:r>
        <w:rPr>
          <w:rStyle w:val="2"/>
          <w:sz w:val="24"/>
          <w:szCs w:val="24"/>
        </w:rPr>
        <w:t>, информационное обеспечение (учебно-методические пособия, литература).</w:t>
      </w:r>
    </w:p>
    <w:p w14:paraId="69F723CC" w14:textId="77777777" w:rsidR="003B7B79" w:rsidRPr="009B161A" w:rsidRDefault="003B7B79">
      <w:pPr>
        <w:pStyle w:val="a3"/>
        <w:ind w:right="112" w:firstLine="566"/>
      </w:pPr>
    </w:p>
    <w:p w14:paraId="49253322" w14:textId="77777777" w:rsidR="003B7B79" w:rsidRDefault="003B7B79" w:rsidP="00A939AA">
      <w:pPr>
        <w:pStyle w:val="a3"/>
        <w:ind w:left="0" w:right="103" w:firstLine="707"/>
      </w:pPr>
      <w:r>
        <w:t>Программа обеспечивает разностороннее развитие детей в возрасте от 6 до 7 лет с учетом их возрастных и индивидуальных особенностей по основным направлениям: социально-коммуникативному, познавательному, речевому, художественно – эстетическому, физическому.</w:t>
      </w:r>
    </w:p>
    <w:p w14:paraId="33277A04" w14:textId="77777777" w:rsidR="003B7B79" w:rsidRDefault="003B7B79" w:rsidP="00A939AA">
      <w:pPr>
        <w:pStyle w:val="a3"/>
        <w:ind w:left="0" w:right="107" w:firstLine="707"/>
      </w:pPr>
      <w:r>
        <w:t>Рабочая программа предусматривает интеграцию действий всех специалистов дошкольного образовательного учреждения и родителей дошкольников. Планирование работы во всех образовательных областях строится с учетом особенностей речевого и общего развития детей с тяжелой речевой патологией, предполагает комплексное педагогическое воздействие и направлено на полную коррекцию речевого и психофизического развития детей и обеспечение их всестороннего гармоничного развития.</w:t>
      </w:r>
    </w:p>
    <w:p w14:paraId="0C80BD0E" w14:textId="77777777" w:rsidR="003B7B79" w:rsidRDefault="003B7B79" w:rsidP="00A939AA">
      <w:pPr>
        <w:pStyle w:val="a3"/>
        <w:ind w:left="0" w:right="114" w:firstLine="707"/>
      </w:pPr>
      <w:r>
        <w:t>Данная рабочая программа не является статичной по своему характеру. Темы занятий могут видоизменяться в зависимости от личностных и возрастных возможностей воспитанников, их познавательных и физиологических потребностей, интересов и кругозора воспитанников и педагога.</w:t>
      </w:r>
    </w:p>
    <w:p w14:paraId="41E16E25" w14:textId="77777777" w:rsidR="003B7B79" w:rsidRPr="003E1573" w:rsidRDefault="003B7B79" w:rsidP="0045140A">
      <w:pPr>
        <w:pStyle w:val="40"/>
        <w:shd w:val="clear" w:color="auto" w:fill="auto"/>
        <w:spacing w:line="240" w:lineRule="auto"/>
        <w:ind w:firstLine="462"/>
        <w:jc w:val="both"/>
        <w:rPr>
          <w:sz w:val="24"/>
          <w:szCs w:val="24"/>
        </w:rPr>
      </w:pPr>
      <w:r>
        <w:rPr>
          <w:sz w:val="24"/>
          <w:szCs w:val="24"/>
        </w:rPr>
        <w:t>Основная</w:t>
      </w:r>
      <w:r w:rsidRPr="00294B47">
        <w:rPr>
          <w:sz w:val="24"/>
          <w:szCs w:val="24"/>
        </w:rPr>
        <w:t xml:space="preserve"> цель </w:t>
      </w:r>
      <w:r>
        <w:rPr>
          <w:sz w:val="24"/>
          <w:szCs w:val="24"/>
        </w:rPr>
        <w:t>П</w:t>
      </w:r>
      <w:r w:rsidRPr="00294B47">
        <w:rPr>
          <w:sz w:val="24"/>
          <w:szCs w:val="24"/>
        </w:rPr>
        <w:t xml:space="preserve">рограммы </w:t>
      </w:r>
      <w:r>
        <w:rPr>
          <w:sz w:val="24"/>
          <w:szCs w:val="24"/>
        </w:rPr>
        <w:t>-</w:t>
      </w:r>
      <w:r w:rsidRPr="00294B47">
        <w:rPr>
          <w:sz w:val="24"/>
          <w:szCs w:val="24"/>
        </w:rPr>
        <w:t xml:space="preserve"> построение системы коррекционно</w:t>
      </w:r>
      <w:r>
        <w:rPr>
          <w:sz w:val="24"/>
          <w:szCs w:val="24"/>
        </w:rPr>
        <w:t>-</w:t>
      </w:r>
      <w:r w:rsidRPr="00294B47">
        <w:rPr>
          <w:sz w:val="24"/>
          <w:szCs w:val="24"/>
        </w:rPr>
        <w:softHyphen/>
        <w:t xml:space="preserve">развивающей работы в логопедической группе для детей с тяжелыми нарушениями речи в возрасте с </w:t>
      </w:r>
      <w:r>
        <w:rPr>
          <w:sz w:val="24"/>
          <w:szCs w:val="24"/>
        </w:rPr>
        <w:t>6</w:t>
      </w:r>
      <w:r w:rsidRPr="00294B47">
        <w:rPr>
          <w:sz w:val="24"/>
          <w:szCs w:val="24"/>
        </w:rPr>
        <w:t xml:space="preserve"> до </w:t>
      </w:r>
      <w:r>
        <w:rPr>
          <w:sz w:val="24"/>
          <w:szCs w:val="24"/>
        </w:rPr>
        <w:t>7</w:t>
      </w:r>
      <w:r w:rsidRPr="00294B47">
        <w:rPr>
          <w:sz w:val="24"/>
          <w:szCs w:val="24"/>
        </w:rPr>
        <w:t xml:space="preserve"> лет, предусматривающей полную интеграцию действий всех специалистов дошкольного</w:t>
      </w:r>
      <w:r w:rsidRPr="003E1573">
        <w:rPr>
          <w:sz w:val="24"/>
          <w:szCs w:val="24"/>
        </w:rPr>
        <w:t xml:space="preserve"> образовательного учреждения и родителей дошкольников, для социализации детей с </w:t>
      </w:r>
      <w:r w:rsidRPr="003E1573">
        <w:rPr>
          <w:sz w:val="24"/>
          <w:szCs w:val="24"/>
        </w:rPr>
        <w:lastRenderedPageBreak/>
        <w:t xml:space="preserve">нарушениями речи, выравнивания стартовых возможностей дошкольников и их подготовке к обучению в общеобразовательной школе. </w:t>
      </w:r>
    </w:p>
    <w:p w14:paraId="004B53CB" w14:textId="77777777" w:rsidR="003B7B79" w:rsidRPr="00CB75C6" w:rsidRDefault="003B7B79" w:rsidP="0045140A">
      <w:pPr>
        <w:pStyle w:val="a3"/>
        <w:ind w:right="103" w:firstLine="707"/>
        <w:jc w:val="center"/>
        <w:rPr>
          <w:b/>
        </w:rPr>
      </w:pPr>
      <w:r w:rsidRPr="00CB75C6">
        <w:rPr>
          <w:b/>
        </w:rPr>
        <w:t>Для реализации основной цели определены следующие задачи программы:</w:t>
      </w:r>
    </w:p>
    <w:p w14:paraId="64DA37C2" w14:textId="77777777" w:rsidR="003B7B79" w:rsidRPr="00AF5F7D" w:rsidRDefault="003B7B79" w:rsidP="00294B47">
      <w:pPr>
        <w:pStyle w:val="21"/>
        <w:numPr>
          <w:ilvl w:val="0"/>
          <w:numId w:val="9"/>
        </w:numPr>
        <w:shd w:val="clear" w:color="auto" w:fill="auto"/>
        <w:tabs>
          <w:tab w:val="left" w:pos="573"/>
        </w:tabs>
        <w:spacing w:line="240" w:lineRule="auto"/>
        <w:ind w:firstLine="380"/>
        <w:rPr>
          <w:sz w:val="24"/>
          <w:szCs w:val="24"/>
        </w:rPr>
      </w:pPr>
      <w:r w:rsidRPr="003E1573">
        <w:rPr>
          <w:sz w:val="24"/>
          <w:szCs w:val="24"/>
        </w:rPr>
        <w:t>развитие речи детей с тяжёлыми нарушениями речи (далее</w:t>
      </w:r>
      <w:r>
        <w:rPr>
          <w:sz w:val="24"/>
          <w:szCs w:val="24"/>
        </w:rPr>
        <w:t xml:space="preserve"> - ТНР) в дошкольном образовательном учреждении</w:t>
      </w:r>
      <w:r w:rsidRPr="00AF5F7D">
        <w:rPr>
          <w:sz w:val="24"/>
          <w:szCs w:val="24"/>
        </w:rPr>
        <w:t>, с учетом возрастных и индивидуальных особенностей;</w:t>
      </w:r>
    </w:p>
    <w:p w14:paraId="229A0358" w14:textId="77777777" w:rsidR="003B7B79" w:rsidRPr="00AF5F7D" w:rsidRDefault="003B7B79" w:rsidP="00294B47">
      <w:pPr>
        <w:pStyle w:val="21"/>
        <w:numPr>
          <w:ilvl w:val="0"/>
          <w:numId w:val="9"/>
        </w:numPr>
        <w:shd w:val="clear" w:color="auto" w:fill="auto"/>
        <w:tabs>
          <w:tab w:val="left" w:pos="573"/>
        </w:tabs>
        <w:spacing w:line="240" w:lineRule="auto"/>
        <w:ind w:firstLine="380"/>
        <w:rPr>
          <w:sz w:val="24"/>
          <w:szCs w:val="24"/>
        </w:rPr>
      </w:pPr>
      <w:r w:rsidRPr="00AF5F7D">
        <w:rPr>
          <w:sz w:val="24"/>
          <w:szCs w:val="24"/>
        </w:rPr>
        <w:t>социализация детей с нарушениями речи для выравнивания стартовых возможностей дошкольников и их подготовке к обучению в общеобразовательной школе;</w:t>
      </w:r>
    </w:p>
    <w:p w14:paraId="097EFE1F" w14:textId="77777777" w:rsidR="003B7B79" w:rsidRPr="00AF5F7D" w:rsidRDefault="003B7B79" w:rsidP="00294B47">
      <w:pPr>
        <w:pStyle w:val="21"/>
        <w:numPr>
          <w:ilvl w:val="0"/>
          <w:numId w:val="9"/>
        </w:numPr>
        <w:shd w:val="clear" w:color="auto" w:fill="auto"/>
        <w:tabs>
          <w:tab w:val="left" w:pos="573"/>
        </w:tabs>
        <w:spacing w:line="240" w:lineRule="auto"/>
        <w:ind w:firstLine="380"/>
        <w:rPr>
          <w:sz w:val="24"/>
          <w:szCs w:val="24"/>
        </w:rPr>
      </w:pPr>
      <w:r w:rsidRPr="00AF5F7D">
        <w:rPr>
          <w:sz w:val="24"/>
          <w:szCs w:val="24"/>
        </w:rPr>
        <w:t>осуществление взаимосвязи участников коррекционного процесса (детей, учителей-логопедов, педагогов, воспитателей логопедических групп и родителей);</w:t>
      </w:r>
    </w:p>
    <w:p w14:paraId="67E792BF" w14:textId="77777777" w:rsidR="003B7B79" w:rsidRPr="00AF5F7D" w:rsidRDefault="003B7B79" w:rsidP="00294B47">
      <w:pPr>
        <w:pStyle w:val="21"/>
        <w:numPr>
          <w:ilvl w:val="0"/>
          <w:numId w:val="9"/>
        </w:numPr>
        <w:shd w:val="clear" w:color="auto" w:fill="auto"/>
        <w:tabs>
          <w:tab w:val="left" w:pos="577"/>
        </w:tabs>
        <w:spacing w:line="240" w:lineRule="auto"/>
        <w:ind w:firstLine="380"/>
        <w:rPr>
          <w:sz w:val="24"/>
          <w:szCs w:val="24"/>
        </w:rPr>
      </w:pPr>
      <w:r w:rsidRPr="00AF5F7D">
        <w:rPr>
          <w:sz w:val="24"/>
          <w:szCs w:val="24"/>
        </w:rPr>
        <w:t>использование инновационных подходов, при коррекции речевых недостатков с учетом достижений в области педагогики и психологии, а также компьютерных информационных технологий;</w:t>
      </w:r>
    </w:p>
    <w:p w14:paraId="39F59F06" w14:textId="77777777" w:rsidR="003B7B79" w:rsidRPr="00AF5F7D" w:rsidRDefault="003B7B79" w:rsidP="00294B47">
      <w:pPr>
        <w:pStyle w:val="21"/>
        <w:numPr>
          <w:ilvl w:val="0"/>
          <w:numId w:val="9"/>
        </w:numPr>
        <w:shd w:val="clear" w:color="auto" w:fill="auto"/>
        <w:tabs>
          <w:tab w:val="left" w:pos="573"/>
        </w:tabs>
        <w:spacing w:line="240" w:lineRule="auto"/>
        <w:ind w:firstLine="380"/>
        <w:rPr>
          <w:sz w:val="24"/>
          <w:szCs w:val="24"/>
        </w:rPr>
      </w:pPr>
      <w:r w:rsidRPr="00AF5F7D">
        <w:rPr>
          <w:sz w:val="24"/>
          <w:szCs w:val="24"/>
        </w:rPr>
        <w:t>создание условий для организации и согласования коррекционно</w:t>
      </w:r>
      <w:r w:rsidRPr="00AF5F7D">
        <w:rPr>
          <w:sz w:val="24"/>
          <w:szCs w:val="24"/>
        </w:rPr>
        <w:softHyphen/>
        <w:t xml:space="preserve">образовательного процесса в рамках учреждения комбинированного </w:t>
      </w:r>
      <w:r>
        <w:rPr>
          <w:sz w:val="24"/>
          <w:szCs w:val="24"/>
        </w:rPr>
        <w:t>вида</w:t>
      </w:r>
      <w:r w:rsidRPr="00AF5F7D">
        <w:rPr>
          <w:sz w:val="24"/>
          <w:szCs w:val="24"/>
        </w:rPr>
        <w:t>.</w:t>
      </w:r>
    </w:p>
    <w:p w14:paraId="1EE289C4" w14:textId="77777777" w:rsidR="003B7B79" w:rsidRDefault="003B7B79">
      <w:pPr>
        <w:pStyle w:val="a3"/>
        <w:ind w:right="107" w:firstLine="707"/>
      </w:pPr>
      <w:r>
        <w:t>Срок реализации данной программы рассчитан на 1 учебный год. Программа разработана для детей с тяжелыми нарушениями речи.</w:t>
      </w:r>
    </w:p>
    <w:p w14:paraId="73CBDCD9" w14:textId="77777777" w:rsidR="003B7B79" w:rsidRDefault="003B7B79" w:rsidP="00007D52">
      <w:pPr>
        <w:pStyle w:val="a3"/>
        <w:tabs>
          <w:tab w:val="left" w:pos="1301"/>
          <w:tab w:val="left" w:pos="1606"/>
          <w:tab w:val="left" w:pos="2074"/>
          <w:tab w:val="left" w:pos="2377"/>
          <w:tab w:val="left" w:pos="2656"/>
          <w:tab w:val="left" w:pos="3462"/>
          <w:tab w:val="left" w:pos="3527"/>
          <w:tab w:val="left" w:pos="4034"/>
          <w:tab w:val="left" w:pos="4506"/>
          <w:tab w:val="left" w:pos="4635"/>
          <w:tab w:val="left" w:pos="4673"/>
          <w:tab w:val="left" w:pos="5229"/>
          <w:tab w:val="left" w:pos="5764"/>
          <w:tab w:val="left" w:pos="6072"/>
          <w:tab w:val="left" w:pos="6343"/>
          <w:tab w:val="left" w:pos="6884"/>
          <w:tab w:val="left" w:pos="7246"/>
          <w:tab w:val="left" w:pos="7909"/>
          <w:tab w:val="left" w:pos="8259"/>
          <w:tab w:val="left" w:pos="8335"/>
          <w:tab w:val="left" w:pos="8574"/>
          <w:tab w:val="left" w:pos="8928"/>
          <w:tab w:val="left" w:pos="9241"/>
          <w:tab w:val="left" w:pos="9702"/>
        </w:tabs>
        <w:ind w:left="0" w:right="104" w:firstLine="0"/>
        <w:rPr>
          <w:spacing w:val="-1"/>
        </w:rPr>
      </w:pPr>
      <w:r>
        <w:t xml:space="preserve">В логопедической </w:t>
      </w:r>
      <w:proofErr w:type="gramStart"/>
      <w:r>
        <w:t>группе  коррекционное</w:t>
      </w:r>
      <w:proofErr w:type="gramEnd"/>
      <w:r>
        <w:t xml:space="preserve"> направление работы </w:t>
      </w:r>
      <w:r>
        <w:rPr>
          <w:spacing w:val="-1"/>
        </w:rPr>
        <w:t xml:space="preserve">является </w:t>
      </w:r>
      <w:r>
        <w:t>приоритетным,</w:t>
      </w:r>
      <w:r>
        <w:rPr>
          <w:spacing w:val="27"/>
        </w:rPr>
        <w:t xml:space="preserve"> </w:t>
      </w:r>
      <w:r>
        <w:t>так</w:t>
      </w:r>
      <w:r>
        <w:rPr>
          <w:spacing w:val="29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его</w:t>
      </w:r>
      <w:r>
        <w:rPr>
          <w:spacing w:val="28"/>
        </w:rPr>
        <w:t xml:space="preserve"> </w:t>
      </w:r>
      <w:r>
        <w:t>цель</w:t>
      </w:r>
      <w:r>
        <w:rPr>
          <w:spacing w:val="33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выравнивание</w:t>
      </w:r>
      <w:r>
        <w:rPr>
          <w:spacing w:val="28"/>
        </w:rPr>
        <w:t xml:space="preserve"> </w:t>
      </w:r>
      <w:r>
        <w:t>речевого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психофизического</w:t>
      </w:r>
      <w:r>
        <w:rPr>
          <w:spacing w:val="28"/>
        </w:rPr>
        <w:t xml:space="preserve"> </w:t>
      </w:r>
      <w:r>
        <w:t>развития детей. Программа предусматривает, что все</w:t>
      </w:r>
      <w:r>
        <w:tab/>
        <w:t xml:space="preserve"> педагоги контролируют речь </w:t>
      </w:r>
      <w:r>
        <w:rPr>
          <w:spacing w:val="-1"/>
        </w:rPr>
        <w:t xml:space="preserve">детей </w:t>
      </w:r>
      <w:r>
        <w:t>логопедической</w:t>
      </w:r>
      <w:r>
        <w:rPr>
          <w:spacing w:val="25"/>
        </w:rPr>
        <w:t xml:space="preserve"> </w:t>
      </w:r>
      <w:r>
        <w:t>группы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закрепляют</w:t>
      </w:r>
      <w:r>
        <w:rPr>
          <w:spacing w:val="25"/>
        </w:rPr>
        <w:t xml:space="preserve"> </w:t>
      </w:r>
      <w:r>
        <w:t>речевые</w:t>
      </w:r>
      <w:r>
        <w:rPr>
          <w:spacing w:val="23"/>
        </w:rPr>
        <w:t xml:space="preserve"> </w:t>
      </w:r>
      <w:r>
        <w:t>навыки,</w:t>
      </w:r>
      <w:r>
        <w:rPr>
          <w:spacing w:val="24"/>
        </w:rPr>
        <w:t xml:space="preserve"> </w:t>
      </w:r>
      <w:r>
        <w:t>сформированные</w:t>
      </w:r>
      <w:r>
        <w:rPr>
          <w:spacing w:val="25"/>
        </w:rPr>
        <w:t xml:space="preserve"> </w:t>
      </w:r>
      <w:r>
        <w:t>учителем</w:t>
      </w:r>
      <w:r>
        <w:rPr>
          <w:spacing w:val="34"/>
        </w:rPr>
        <w:t xml:space="preserve"> </w:t>
      </w:r>
      <w:r>
        <w:t>- логопедом. Все специалисты ДОУ под руководством</w:t>
      </w:r>
      <w:r>
        <w:rPr>
          <w:spacing w:val="21"/>
        </w:rPr>
        <w:t xml:space="preserve"> </w:t>
      </w:r>
      <w:r>
        <w:t>учителя-логопеда</w:t>
      </w:r>
      <w:r>
        <w:rPr>
          <w:spacing w:val="12"/>
        </w:rPr>
        <w:t xml:space="preserve"> </w:t>
      </w:r>
      <w:r>
        <w:t xml:space="preserve">способствуют осуществлению эффективной коррекционно-развивающей работы, участвуют </w:t>
      </w:r>
      <w:r>
        <w:rPr>
          <w:spacing w:val="-13"/>
        </w:rPr>
        <w:t>в</w:t>
      </w:r>
      <w:r>
        <w:t xml:space="preserve"> достижении воспитанниками высоких и стойких результатов развития</w:t>
      </w:r>
      <w:r>
        <w:rPr>
          <w:spacing w:val="-38"/>
        </w:rPr>
        <w:t xml:space="preserve"> </w:t>
      </w:r>
      <w:r>
        <w:t>речевых</w:t>
      </w:r>
      <w:r>
        <w:rPr>
          <w:spacing w:val="-4"/>
        </w:rPr>
        <w:t xml:space="preserve"> </w:t>
      </w:r>
      <w:r>
        <w:t>процессов. В соответствии с особенностями психофизического развития ребенка</w:t>
      </w:r>
      <w:r>
        <w:rPr>
          <w:spacing w:val="34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ТНР, планируемые результаты</w:t>
      </w:r>
      <w:r>
        <w:tab/>
        <w:t>освоения Программы предусмотрены</w:t>
      </w:r>
      <w:r>
        <w:tab/>
        <w:t xml:space="preserve">в ряде </w:t>
      </w:r>
      <w:r>
        <w:rPr>
          <w:spacing w:val="-1"/>
        </w:rPr>
        <w:t>целевых ориентиров.</w:t>
      </w:r>
    </w:p>
    <w:p w14:paraId="6EE456F5" w14:textId="77777777" w:rsidR="003B7B79" w:rsidRPr="000A4AE3" w:rsidRDefault="003B7B79" w:rsidP="00294B47">
      <w:pPr>
        <w:rPr>
          <w:b/>
          <w:i/>
        </w:rPr>
      </w:pPr>
      <w:r w:rsidRPr="000A4AE3">
        <w:rPr>
          <w:b/>
          <w:i/>
        </w:rPr>
        <w:t>Целевые ориентиры:</w:t>
      </w:r>
    </w:p>
    <w:p w14:paraId="48E8E506" w14:textId="77777777" w:rsidR="003B7B79" w:rsidRPr="0015098A" w:rsidRDefault="003B7B79" w:rsidP="0045140A">
      <w:pPr>
        <w:pStyle w:val="a5"/>
        <w:tabs>
          <w:tab w:val="left" w:pos="463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- работать над совершенствованием процессов слухового и зрительного восприятия, внимания, памяти, мыслительных операций, анализа, синтеза, сравнения, обобщения, классификации;</w:t>
      </w:r>
    </w:p>
    <w:p w14:paraId="29A6DFF0" w14:textId="77777777" w:rsidR="003B7B79" w:rsidRPr="0015098A" w:rsidRDefault="003B7B79" w:rsidP="0045140A">
      <w:pPr>
        <w:pStyle w:val="a5"/>
        <w:tabs>
          <w:tab w:val="left" w:pos="463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- развивать общую, ручную, артикуляторную моторику;</w:t>
      </w:r>
    </w:p>
    <w:p w14:paraId="01E9BBFB" w14:textId="77777777" w:rsidR="003B7B79" w:rsidRPr="0015098A" w:rsidRDefault="003B7B79" w:rsidP="0045140A">
      <w:pPr>
        <w:pStyle w:val="a5"/>
        <w:tabs>
          <w:tab w:val="left" w:pos="463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- осуществлять коррекцию нарушений дыхательной и голосовой функций;</w:t>
      </w:r>
    </w:p>
    <w:p w14:paraId="7EDD2BBA" w14:textId="77777777" w:rsidR="003B7B79" w:rsidRPr="0015098A" w:rsidRDefault="003B7B79" w:rsidP="0045140A">
      <w:pPr>
        <w:pStyle w:val="a5"/>
        <w:tabs>
          <w:tab w:val="left" w:pos="463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расширять объем </w:t>
      </w:r>
      <w:proofErr w:type="spellStart"/>
      <w:r>
        <w:rPr>
          <w:sz w:val="24"/>
          <w:szCs w:val="24"/>
        </w:rPr>
        <w:t>импрессивной</w:t>
      </w:r>
      <w:proofErr w:type="spellEnd"/>
      <w:r>
        <w:rPr>
          <w:sz w:val="24"/>
          <w:szCs w:val="24"/>
        </w:rPr>
        <w:t xml:space="preserve"> и экспрессивной речи и уточнять предметный (существительные), предикативный (глаголы) и адъективный (прилагательные) компоненты </w:t>
      </w:r>
      <w:proofErr w:type="gramStart"/>
      <w:r>
        <w:rPr>
          <w:sz w:val="24"/>
          <w:szCs w:val="24"/>
        </w:rPr>
        <w:t>словаря,  вести</w:t>
      </w:r>
      <w:proofErr w:type="gramEnd"/>
      <w:r>
        <w:rPr>
          <w:sz w:val="24"/>
          <w:szCs w:val="24"/>
        </w:rPr>
        <w:t xml:space="preserve"> работу по формированию семантической структуры слова, организации семантических полей;</w:t>
      </w:r>
    </w:p>
    <w:p w14:paraId="05E36A79" w14:textId="77777777" w:rsidR="003B7B79" w:rsidRPr="0015098A" w:rsidRDefault="003B7B79" w:rsidP="0045140A">
      <w:pPr>
        <w:pStyle w:val="a5"/>
        <w:tabs>
          <w:tab w:val="left" w:pos="463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совершенствовать восприятие, дифференциацию и навыки употребления детьми грамматических </w:t>
      </w:r>
      <w:proofErr w:type="gramStart"/>
      <w:r>
        <w:rPr>
          <w:sz w:val="24"/>
          <w:szCs w:val="24"/>
        </w:rPr>
        <w:t>форм  слова</w:t>
      </w:r>
      <w:proofErr w:type="gramEnd"/>
      <w:r>
        <w:rPr>
          <w:sz w:val="24"/>
          <w:szCs w:val="24"/>
        </w:rPr>
        <w:t xml:space="preserve"> и словообразовательных моделей различных типов и синтаксических конструкций:</w:t>
      </w:r>
    </w:p>
    <w:p w14:paraId="00785DBB" w14:textId="77777777" w:rsidR="003B7B79" w:rsidRPr="0015098A" w:rsidRDefault="003B7B79" w:rsidP="0045140A">
      <w:pPr>
        <w:pStyle w:val="a5"/>
        <w:tabs>
          <w:tab w:val="left" w:pos="463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- совершенствовать навыки связной речи детей;</w:t>
      </w:r>
    </w:p>
    <w:p w14:paraId="24B08422" w14:textId="77777777" w:rsidR="003B7B79" w:rsidRDefault="003B7B79" w:rsidP="0045140A">
      <w:pPr>
        <w:pStyle w:val="a5"/>
        <w:tabs>
          <w:tab w:val="left" w:pos="463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- вести работу по коррекции фонетической стороны речи, по развитию фонематических процессов;</w:t>
      </w:r>
    </w:p>
    <w:p w14:paraId="22C9E4D8" w14:textId="77777777" w:rsidR="003B7B79" w:rsidRPr="0015098A" w:rsidRDefault="003B7B79" w:rsidP="0045140A">
      <w:pPr>
        <w:pStyle w:val="a5"/>
        <w:tabs>
          <w:tab w:val="left" w:pos="463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- формировать мотивацию детей к школьному обучению, учить их основам грамоты.</w:t>
      </w:r>
    </w:p>
    <w:p w14:paraId="365D054E" w14:textId="77777777" w:rsidR="003B7B79" w:rsidRDefault="003B7B79" w:rsidP="00BA3DC6">
      <w:pPr>
        <w:pStyle w:val="a3"/>
        <w:tabs>
          <w:tab w:val="left" w:pos="1301"/>
          <w:tab w:val="left" w:pos="1606"/>
          <w:tab w:val="left" w:pos="2074"/>
          <w:tab w:val="left" w:pos="2377"/>
          <w:tab w:val="left" w:pos="2656"/>
          <w:tab w:val="left" w:pos="3462"/>
          <w:tab w:val="left" w:pos="3527"/>
          <w:tab w:val="left" w:pos="4034"/>
          <w:tab w:val="left" w:pos="4506"/>
          <w:tab w:val="left" w:pos="4635"/>
          <w:tab w:val="left" w:pos="4673"/>
          <w:tab w:val="left" w:pos="5229"/>
          <w:tab w:val="left" w:pos="5764"/>
          <w:tab w:val="left" w:pos="6072"/>
          <w:tab w:val="left" w:pos="6343"/>
          <w:tab w:val="left" w:pos="6884"/>
          <w:tab w:val="left" w:pos="7246"/>
          <w:tab w:val="left" w:pos="7909"/>
          <w:tab w:val="left" w:pos="8259"/>
          <w:tab w:val="left" w:pos="8335"/>
          <w:tab w:val="left" w:pos="8574"/>
          <w:tab w:val="left" w:pos="8928"/>
          <w:tab w:val="left" w:pos="9241"/>
          <w:tab w:val="left" w:pos="9702"/>
        </w:tabs>
        <w:ind w:right="104" w:firstLine="707"/>
      </w:pPr>
    </w:p>
    <w:sectPr w:rsidR="003B7B79" w:rsidSect="001B2914">
      <w:pgSz w:w="11910" w:h="16840"/>
      <w:pgMar w:top="1040" w:right="74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428A7"/>
    <w:multiLevelType w:val="hybridMultilevel"/>
    <w:tmpl w:val="FFFFFFFF"/>
    <w:lvl w:ilvl="0" w:tplc="A782C0C6">
      <w:numFmt w:val="bullet"/>
      <w:lvlText w:val=""/>
      <w:lvlJc w:val="left"/>
      <w:pPr>
        <w:ind w:left="462" w:hanging="360"/>
      </w:pPr>
      <w:rPr>
        <w:rFonts w:ascii="Symbol" w:eastAsia="Times New Roman" w:hAnsi="Symbol" w:hint="default"/>
        <w:w w:val="100"/>
        <w:sz w:val="24"/>
      </w:rPr>
    </w:lvl>
    <w:lvl w:ilvl="1" w:tplc="18607D62">
      <w:numFmt w:val="bullet"/>
      <w:lvlText w:val="•"/>
      <w:lvlJc w:val="left"/>
      <w:pPr>
        <w:ind w:left="1406" w:hanging="360"/>
      </w:pPr>
      <w:rPr>
        <w:rFonts w:hint="default"/>
      </w:rPr>
    </w:lvl>
    <w:lvl w:ilvl="2" w:tplc="7DA45900">
      <w:numFmt w:val="bullet"/>
      <w:lvlText w:val="•"/>
      <w:lvlJc w:val="left"/>
      <w:pPr>
        <w:ind w:left="2353" w:hanging="360"/>
      </w:pPr>
      <w:rPr>
        <w:rFonts w:hint="default"/>
      </w:rPr>
    </w:lvl>
    <w:lvl w:ilvl="3" w:tplc="DF2C1B16">
      <w:numFmt w:val="bullet"/>
      <w:lvlText w:val="•"/>
      <w:lvlJc w:val="left"/>
      <w:pPr>
        <w:ind w:left="3299" w:hanging="360"/>
      </w:pPr>
      <w:rPr>
        <w:rFonts w:hint="default"/>
      </w:rPr>
    </w:lvl>
    <w:lvl w:ilvl="4" w:tplc="6ED20968">
      <w:numFmt w:val="bullet"/>
      <w:lvlText w:val="•"/>
      <w:lvlJc w:val="left"/>
      <w:pPr>
        <w:ind w:left="4246" w:hanging="360"/>
      </w:pPr>
      <w:rPr>
        <w:rFonts w:hint="default"/>
      </w:rPr>
    </w:lvl>
    <w:lvl w:ilvl="5" w:tplc="31BC72DC">
      <w:numFmt w:val="bullet"/>
      <w:lvlText w:val="•"/>
      <w:lvlJc w:val="left"/>
      <w:pPr>
        <w:ind w:left="5193" w:hanging="360"/>
      </w:pPr>
      <w:rPr>
        <w:rFonts w:hint="default"/>
      </w:rPr>
    </w:lvl>
    <w:lvl w:ilvl="6" w:tplc="C10EE690">
      <w:numFmt w:val="bullet"/>
      <w:lvlText w:val="•"/>
      <w:lvlJc w:val="left"/>
      <w:pPr>
        <w:ind w:left="6139" w:hanging="360"/>
      </w:pPr>
      <w:rPr>
        <w:rFonts w:hint="default"/>
      </w:rPr>
    </w:lvl>
    <w:lvl w:ilvl="7" w:tplc="9FF4BAAC">
      <w:numFmt w:val="bullet"/>
      <w:lvlText w:val="•"/>
      <w:lvlJc w:val="left"/>
      <w:pPr>
        <w:ind w:left="7086" w:hanging="360"/>
      </w:pPr>
      <w:rPr>
        <w:rFonts w:hint="default"/>
      </w:rPr>
    </w:lvl>
    <w:lvl w:ilvl="8" w:tplc="F418F2FA">
      <w:numFmt w:val="bullet"/>
      <w:lvlText w:val="•"/>
      <w:lvlJc w:val="left"/>
      <w:pPr>
        <w:ind w:left="8033" w:hanging="360"/>
      </w:pPr>
      <w:rPr>
        <w:rFonts w:hint="default"/>
      </w:rPr>
    </w:lvl>
  </w:abstractNum>
  <w:abstractNum w:abstractNumId="1" w15:restartNumberingAfterBreak="0">
    <w:nsid w:val="0E806DBC"/>
    <w:multiLevelType w:val="hybridMultilevel"/>
    <w:tmpl w:val="FFFFFFFF"/>
    <w:lvl w:ilvl="0" w:tplc="091025A4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77E05B1C">
      <w:numFmt w:val="bullet"/>
      <w:lvlText w:val="•"/>
      <w:lvlJc w:val="left"/>
      <w:pPr>
        <w:ind w:left="1406" w:hanging="360"/>
      </w:pPr>
      <w:rPr>
        <w:rFonts w:hint="default"/>
      </w:rPr>
    </w:lvl>
    <w:lvl w:ilvl="2" w:tplc="C5B8DAEC">
      <w:numFmt w:val="bullet"/>
      <w:lvlText w:val="•"/>
      <w:lvlJc w:val="left"/>
      <w:pPr>
        <w:ind w:left="2353" w:hanging="360"/>
      </w:pPr>
      <w:rPr>
        <w:rFonts w:hint="default"/>
      </w:rPr>
    </w:lvl>
    <w:lvl w:ilvl="3" w:tplc="08620046">
      <w:numFmt w:val="bullet"/>
      <w:lvlText w:val="•"/>
      <w:lvlJc w:val="left"/>
      <w:pPr>
        <w:ind w:left="3299" w:hanging="360"/>
      </w:pPr>
      <w:rPr>
        <w:rFonts w:hint="default"/>
      </w:rPr>
    </w:lvl>
    <w:lvl w:ilvl="4" w:tplc="B91ACCCE">
      <w:numFmt w:val="bullet"/>
      <w:lvlText w:val="•"/>
      <w:lvlJc w:val="left"/>
      <w:pPr>
        <w:ind w:left="4246" w:hanging="360"/>
      </w:pPr>
      <w:rPr>
        <w:rFonts w:hint="default"/>
      </w:rPr>
    </w:lvl>
    <w:lvl w:ilvl="5" w:tplc="95460ABA">
      <w:numFmt w:val="bullet"/>
      <w:lvlText w:val="•"/>
      <w:lvlJc w:val="left"/>
      <w:pPr>
        <w:ind w:left="5193" w:hanging="360"/>
      </w:pPr>
      <w:rPr>
        <w:rFonts w:hint="default"/>
      </w:rPr>
    </w:lvl>
    <w:lvl w:ilvl="6" w:tplc="CF847206">
      <w:numFmt w:val="bullet"/>
      <w:lvlText w:val="•"/>
      <w:lvlJc w:val="left"/>
      <w:pPr>
        <w:ind w:left="6139" w:hanging="360"/>
      </w:pPr>
      <w:rPr>
        <w:rFonts w:hint="default"/>
      </w:rPr>
    </w:lvl>
    <w:lvl w:ilvl="7" w:tplc="D5F4834C">
      <w:numFmt w:val="bullet"/>
      <w:lvlText w:val="•"/>
      <w:lvlJc w:val="left"/>
      <w:pPr>
        <w:ind w:left="7086" w:hanging="360"/>
      </w:pPr>
      <w:rPr>
        <w:rFonts w:hint="default"/>
      </w:rPr>
    </w:lvl>
    <w:lvl w:ilvl="8" w:tplc="8EEA2E08">
      <w:numFmt w:val="bullet"/>
      <w:lvlText w:val="•"/>
      <w:lvlJc w:val="left"/>
      <w:pPr>
        <w:ind w:left="8033" w:hanging="360"/>
      </w:pPr>
      <w:rPr>
        <w:rFonts w:hint="default"/>
      </w:rPr>
    </w:lvl>
  </w:abstractNum>
  <w:abstractNum w:abstractNumId="2" w15:restartNumberingAfterBreak="0">
    <w:nsid w:val="175675D6"/>
    <w:multiLevelType w:val="hybridMultilevel"/>
    <w:tmpl w:val="FFFFFFFF"/>
    <w:lvl w:ilvl="0" w:tplc="C13CCBE6">
      <w:numFmt w:val="bullet"/>
      <w:lvlText w:val=""/>
      <w:lvlJc w:val="left"/>
      <w:pPr>
        <w:ind w:left="462" w:hanging="360"/>
      </w:pPr>
      <w:rPr>
        <w:rFonts w:ascii="Symbol" w:eastAsia="Times New Roman" w:hAnsi="Symbol" w:hint="default"/>
        <w:w w:val="100"/>
        <w:sz w:val="24"/>
      </w:rPr>
    </w:lvl>
    <w:lvl w:ilvl="1" w:tplc="C67E676E">
      <w:numFmt w:val="bullet"/>
      <w:lvlText w:val="•"/>
      <w:lvlJc w:val="left"/>
      <w:pPr>
        <w:ind w:left="1406" w:hanging="360"/>
      </w:pPr>
      <w:rPr>
        <w:rFonts w:hint="default"/>
      </w:rPr>
    </w:lvl>
    <w:lvl w:ilvl="2" w:tplc="49081D96">
      <w:numFmt w:val="bullet"/>
      <w:lvlText w:val="•"/>
      <w:lvlJc w:val="left"/>
      <w:pPr>
        <w:ind w:left="2353" w:hanging="360"/>
      </w:pPr>
      <w:rPr>
        <w:rFonts w:hint="default"/>
      </w:rPr>
    </w:lvl>
    <w:lvl w:ilvl="3" w:tplc="7458E866">
      <w:numFmt w:val="bullet"/>
      <w:lvlText w:val="•"/>
      <w:lvlJc w:val="left"/>
      <w:pPr>
        <w:ind w:left="3299" w:hanging="360"/>
      </w:pPr>
      <w:rPr>
        <w:rFonts w:hint="default"/>
      </w:rPr>
    </w:lvl>
    <w:lvl w:ilvl="4" w:tplc="5776B59A">
      <w:numFmt w:val="bullet"/>
      <w:lvlText w:val="•"/>
      <w:lvlJc w:val="left"/>
      <w:pPr>
        <w:ind w:left="4246" w:hanging="360"/>
      </w:pPr>
      <w:rPr>
        <w:rFonts w:hint="default"/>
      </w:rPr>
    </w:lvl>
    <w:lvl w:ilvl="5" w:tplc="64FCA478">
      <w:numFmt w:val="bullet"/>
      <w:lvlText w:val="•"/>
      <w:lvlJc w:val="left"/>
      <w:pPr>
        <w:ind w:left="5193" w:hanging="360"/>
      </w:pPr>
      <w:rPr>
        <w:rFonts w:hint="default"/>
      </w:rPr>
    </w:lvl>
    <w:lvl w:ilvl="6" w:tplc="1C207544">
      <w:numFmt w:val="bullet"/>
      <w:lvlText w:val="•"/>
      <w:lvlJc w:val="left"/>
      <w:pPr>
        <w:ind w:left="6139" w:hanging="360"/>
      </w:pPr>
      <w:rPr>
        <w:rFonts w:hint="default"/>
      </w:rPr>
    </w:lvl>
    <w:lvl w:ilvl="7" w:tplc="434639CA">
      <w:numFmt w:val="bullet"/>
      <w:lvlText w:val="•"/>
      <w:lvlJc w:val="left"/>
      <w:pPr>
        <w:ind w:left="7086" w:hanging="360"/>
      </w:pPr>
      <w:rPr>
        <w:rFonts w:hint="default"/>
      </w:rPr>
    </w:lvl>
    <w:lvl w:ilvl="8" w:tplc="8E3280A8">
      <w:numFmt w:val="bullet"/>
      <w:lvlText w:val="•"/>
      <w:lvlJc w:val="left"/>
      <w:pPr>
        <w:ind w:left="8033" w:hanging="360"/>
      </w:pPr>
      <w:rPr>
        <w:rFonts w:hint="default"/>
      </w:rPr>
    </w:lvl>
  </w:abstractNum>
  <w:abstractNum w:abstractNumId="3" w15:restartNumberingAfterBreak="0">
    <w:nsid w:val="293353C6"/>
    <w:multiLevelType w:val="hybridMultilevel"/>
    <w:tmpl w:val="FFFFFFFF"/>
    <w:lvl w:ilvl="0" w:tplc="27D8F3C2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13A06374">
      <w:numFmt w:val="bullet"/>
      <w:lvlText w:val="•"/>
      <w:lvlJc w:val="left"/>
      <w:pPr>
        <w:ind w:left="1406" w:hanging="360"/>
      </w:pPr>
      <w:rPr>
        <w:rFonts w:hint="default"/>
      </w:rPr>
    </w:lvl>
    <w:lvl w:ilvl="2" w:tplc="C8D6521C">
      <w:numFmt w:val="bullet"/>
      <w:lvlText w:val="•"/>
      <w:lvlJc w:val="left"/>
      <w:pPr>
        <w:ind w:left="2353" w:hanging="360"/>
      </w:pPr>
      <w:rPr>
        <w:rFonts w:hint="default"/>
      </w:rPr>
    </w:lvl>
    <w:lvl w:ilvl="3" w:tplc="57DA9EB2">
      <w:numFmt w:val="bullet"/>
      <w:lvlText w:val="•"/>
      <w:lvlJc w:val="left"/>
      <w:pPr>
        <w:ind w:left="3299" w:hanging="360"/>
      </w:pPr>
      <w:rPr>
        <w:rFonts w:hint="default"/>
      </w:rPr>
    </w:lvl>
    <w:lvl w:ilvl="4" w:tplc="7CAAFFF8">
      <w:numFmt w:val="bullet"/>
      <w:lvlText w:val="•"/>
      <w:lvlJc w:val="left"/>
      <w:pPr>
        <w:ind w:left="4246" w:hanging="360"/>
      </w:pPr>
      <w:rPr>
        <w:rFonts w:hint="default"/>
      </w:rPr>
    </w:lvl>
    <w:lvl w:ilvl="5" w:tplc="9664EFAC">
      <w:numFmt w:val="bullet"/>
      <w:lvlText w:val="•"/>
      <w:lvlJc w:val="left"/>
      <w:pPr>
        <w:ind w:left="5193" w:hanging="360"/>
      </w:pPr>
      <w:rPr>
        <w:rFonts w:hint="default"/>
      </w:rPr>
    </w:lvl>
    <w:lvl w:ilvl="6" w:tplc="23025128">
      <w:numFmt w:val="bullet"/>
      <w:lvlText w:val="•"/>
      <w:lvlJc w:val="left"/>
      <w:pPr>
        <w:ind w:left="6139" w:hanging="360"/>
      </w:pPr>
      <w:rPr>
        <w:rFonts w:hint="default"/>
      </w:rPr>
    </w:lvl>
    <w:lvl w:ilvl="7" w:tplc="F1140F5C">
      <w:numFmt w:val="bullet"/>
      <w:lvlText w:val="•"/>
      <w:lvlJc w:val="left"/>
      <w:pPr>
        <w:ind w:left="7086" w:hanging="360"/>
      </w:pPr>
      <w:rPr>
        <w:rFonts w:hint="default"/>
      </w:rPr>
    </w:lvl>
    <w:lvl w:ilvl="8" w:tplc="B4745800">
      <w:numFmt w:val="bullet"/>
      <w:lvlText w:val="•"/>
      <w:lvlJc w:val="left"/>
      <w:pPr>
        <w:ind w:left="8033" w:hanging="360"/>
      </w:pPr>
      <w:rPr>
        <w:rFonts w:hint="default"/>
      </w:rPr>
    </w:lvl>
  </w:abstractNum>
  <w:abstractNum w:abstractNumId="4" w15:restartNumberingAfterBreak="0">
    <w:nsid w:val="2BEC41F8"/>
    <w:multiLevelType w:val="hybridMultilevel"/>
    <w:tmpl w:val="FFFFFFFF"/>
    <w:lvl w:ilvl="0" w:tplc="056C5CA2">
      <w:numFmt w:val="bullet"/>
      <w:lvlText w:val=""/>
      <w:lvlJc w:val="left"/>
      <w:pPr>
        <w:ind w:left="462" w:hanging="360"/>
      </w:pPr>
      <w:rPr>
        <w:rFonts w:ascii="Symbol" w:eastAsia="Times New Roman" w:hAnsi="Symbol" w:hint="default"/>
        <w:w w:val="100"/>
        <w:sz w:val="24"/>
      </w:rPr>
    </w:lvl>
    <w:lvl w:ilvl="1" w:tplc="192888E0">
      <w:numFmt w:val="bullet"/>
      <w:lvlText w:val="–"/>
      <w:lvlJc w:val="left"/>
      <w:pPr>
        <w:ind w:left="462" w:hanging="180"/>
      </w:pPr>
      <w:rPr>
        <w:rFonts w:ascii="Times New Roman" w:eastAsia="Times New Roman" w:hAnsi="Times New Roman" w:hint="default"/>
        <w:spacing w:val="-8"/>
        <w:w w:val="100"/>
        <w:sz w:val="24"/>
      </w:rPr>
    </w:lvl>
    <w:lvl w:ilvl="2" w:tplc="86D89FCE">
      <w:numFmt w:val="bullet"/>
      <w:lvlText w:val="•"/>
      <w:lvlJc w:val="left"/>
      <w:pPr>
        <w:ind w:left="2353" w:hanging="180"/>
      </w:pPr>
      <w:rPr>
        <w:rFonts w:hint="default"/>
      </w:rPr>
    </w:lvl>
    <w:lvl w:ilvl="3" w:tplc="17FC72DE">
      <w:numFmt w:val="bullet"/>
      <w:lvlText w:val="•"/>
      <w:lvlJc w:val="left"/>
      <w:pPr>
        <w:ind w:left="3299" w:hanging="180"/>
      </w:pPr>
      <w:rPr>
        <w:rFonts w:hint="default"/>
      </w:rPr>
    </w:lvl>
    <w:lvl w:ilvl="4" w:tplc="3904B012">
      <w:numFmt w:val="bullet"/>
      <w:lvlText w:val="•"/>
      <w:lvlJc w:val="left"/>
      <w:pPr>
        <w:ind w:left="4246" w:hanging="180"/>
      </w:pPr>
      <w:rPr>
        <w:rFonts w:hint="default"/>
      </w:rPr>
    </w:lvl>
    <w:lvl w:ilvl="5" w:tplc="590458CC">
      <w:numFmt w:val="bullet"/>
      <w:lvlText w:val="•"/>
      <w:lvlJc w:val="left"/>
      <w:pPr>
        <w:ind w:left="5193" w:hanging="180"/>
      </w:pPr>
      <w:rPr>
        <w:rFonts w:hint="default"/>
      </w:rPr>
    </w:lvl>
    <w:lvl w:ilvl="6" w:tplc="20B0464A">
      <w:numFmt w:val="bullet"/>
      <w:lvlText w:val="•"/>
      <w:lvlJc w:val="left"/>
      <w:pPr>
        <w:ind w:left="6139" w:hanging="180"/>
      </w:pPr>
      <w:rPr>
        <w:rFonts w:hint="default"/>
      </w:rPr>
    </w:lvl>
    <w:lvl w:ilvl="7" w:tplc="0C00DC84">
      <w:numFmt w:val="bullet"/>
      <w:lvlText w:val="•"/>
      <w:lvlJc w:val="left"/>
      <w:pPr>
        <w:ind w:left="7086" w:hanging="180"/>
      </w:pPr>
      <w:rPr>
        <w:rFonts w:hint="default"/>
      </w:rPr>
    </w:lvl>
    <w:lvl w:ilvl="8" w:tplc="495EED1E">
      <w:numFmt w:val="bullet"/>
      <w:lvlText w:val="•"/>
      <w:lvlJc w:val="left"/>
      <w:pPr>
        <w:ind w:left="8033" w:hanging="180"/>
      </w:pPr>
      <w:rPr>
        <w:rFonts w:hint="default"/>
      </w:rPr>
    </w:lvl>
  </w:abstractNum>
  <w:abstractNum w:abstractNumId="5" w15:restartNumberingAfterBreak="0">
    <w:nsid w:val="364A6345"/>
    <w:multiLevelType w:val="hybridMultilevel"/>
    <w:tmpl w:val="FFFFFFFF"/>
    <w:lvl w:ilvl="0" w:tplc="36C47A3A">
      <w:numFmt w:val="bullet"/>
      <w:lvlText w:val=""/>
      <w:lvlJc w:val="left"/>
      <w:pPr>
        <w:ind w:left="462" w:hanging="360"/>
      </w:pPr>
      <w:rPr>
        <w:rFonts w:ascii="Symbol" w:eastAsia="Times New Roman" w:hAnsi="Symbol" w:hint="default"/>
        <w:w w:val="100"/>
        <w:sz w:val="24"/>
      </w:rPr>
    </w:lvl>
    <w:lvl w:ilvl="1" w:tplc="755E00E6">
      <w:numFmt w:val="bullet"/>
      <w:lvlText w:val="–"/>
      <w:lvlJc w:val="left"/>
      <w:pPr>
        <w:ind w:left="462" w:hanging="180"/>
      </w:pPr>
      <w:rPr>
        <w:rFonts w:ascii="Times New Roman" w:eastAsia="Times New Roman" w:hAnsi="Times New Roman" w:hint="default"/>
        <w:spacing w:val="-8"/>
        <w:w w:val="100"/>
        <w:sz w:val="24"/>
      </w:rPr>
    </w:lvl>
    <w:lvl w:ilvl="2" w:tplc="C34A8954">
      <w:numFmt w:val="bullet"/>
      <w:lvlText w:val="•"/>
      <w:lvlJc w:val="left"/>
      <w:pPr>
        <w:ind w:left="2353" w:hanging="180"/>
      </w:pPr>
      <w:rPr>
        <w:rFonts w:hint="default"/>
      </w:rPr>
    </w:lvl>
    <w:lvl w:ilvl="3" w:tplc="FF16783C">
      <w:numFmt w:val="bullet"/>
      <w:lvlText w:val="•"/>
      <w:lvlJc w:val="left"/>
      <w:pPr>
        <w:ind w:left="3299" w:hanging="180"/>
      </w:pPr>
      <w:rPr>
        <w:rFonts w:hint="default"/>
      </w:rPr>
    </w:lvl>
    <w:lvl w:ilvl="4" w:tplc="1FFEA0BC">
      <w:numFmt w:val="bullet"/>
      <w:lvlText w:val="•"/>
      <w:lvlJc w:val="left"/>
      <w:pPr>
        <w:ind w:left="4246" w:hanging="180"/>
      </w:pPr>
      <w:rPr>
        <w:rFonts w:hint="default"/>
      </w:rPr>
    </w:lvl>
    <w:lvl w:ilvl="5" w:tplc="CD18ADF6">
      <w:numFmt w:val="bullet"/>
      <w:lvlText w:val="•"/>
      <w:lvlJc w:val="left"/>
      <w:pPr>
        <w:ind w:left="5193" w:hanging="180"/>
      </w:pPr>
      <w:rPr>
        <w:rFonts w:hint="default"/>
      </w:rPr>
    </w:lvl>
    <w:lvl w:ilvl="6" w:tplc="52085C76">
      <w:numFmt w:val="bullet"/>
      <w:lvlText w:val="•"/>
      <w:lvlJc w:val="left"/>
      <w:pPr>
        <w:ind w:left="6139" w:hanging="180"/>
      </w:pPr>
      <w:rPr>
        <w:rFonts w:hint="default"/>
      </w:rPr>
    </w:lvl>
    <w:lvl w:ilvl="7" w:tplc="89D4FF9A">
      <w:numFmt w:val="bullet"/>
      <w:lvlText w:val="•"/>
      <w:lvlJc w:val="left"/>
      <w:pPr>
        <w:ind w:left="7086" w:hanging="180"/>
      </w:pPr>
      <w:rPr>
        <w:rFonts w:hint="default"/>
      </w:rPr>
    </w:lvl>
    <w:lvl w:ilvl="8" w:tplc="4490AAFE">
      <w:numFmt w:val="bullet"/>
      <w:lvlText w:val="•"/>
      <w:lvlJc w:val="left"/>
      <w:pPr>
        <w:ind w:left="8033" w:hanging="180"/>
      </w:pPr>
      <w:rPr>
        <w:rFonts w:hint="default"/>
      </w:rPr>
    </w:lvl>
  </w:abstractNum>
  <w:abstractNum w:abstractNumId="6" w15:restartNumberingAfterBreak="0">
    <w:nsid w:val="422C4924"/>
    <w:multiLevelType w:val="hybridMultilevel"/>
    <w:tmpl w:val="FFFFFFFF"/>
    <w:lvl w:ilvl="0" w:tplc="5D921F9C">
      <w:numFmt w:val="bullet"/>
      <w:lvlText w:val=""/>
      <w:lvlJc w:val="left"/>
      <w:pPr>
        <w:ind w:left="462" w:hanging="360"/>
      </w:pPr>
      <w:rPr>
        <w:rFonts w:ascii="Symbol" w:eastAsia="Times New Roman" w:hAnsi="Symbol" w:hint="default"/>
        <w:w w:val="100"/>
        <w:sz w:val="24"/>
      </w:rPr>
    </w:lvl>
    <w:lvl w:ilvl="1" w:tplc="206E71B4">
      <w:numFmt w:val="bullet"/>
      <w:lvlText w:val="–"/>
      <w:lvlJc w:val="left"/>
      <w:pPr>
        <w:ind w:left="462" w:hanging="180"/>
      </w:pPr>
      <w:rPr>
        <w:rFonts w:ascii="Times New Roman" w:eastAsia="Times New Roman" w:hAnsi="Times New Roman" w:hint="default"/>
        <w:spacing w:val="-8"/>
        <w:w w:val="100"/>
        <w:sz w:val="24"/>
      </w:rPr>
    </w:lvl>
    <w:lvl w:ilvl="2" w:tplc="62CEDC92">
      <w:numFmt w:val="bullet"/>
      <w:lvlText w:val="•"/>
      <w:lvlJc w:val="left"/>
      <w:pPr>
        <w:ind w:left="2353" w:hanging="180"/>
      </w:pPr>
      <w:rPr>
        <w:rFonts w:hint="default"/>
      </w:rPr>
    </w:lvl>
    <w:lvl w:ilvl="3" w:tplc="7A72FE94">
      <w:numFmt w:val="bullet"/>
      <w:lvlText w:val="•"/>
      <w:lvlJc w:val="left"/>
      <w:pPr>
        <w:ind w:left="3299" w:hanging="180"/>
      </w:pPr>
      <w:rPr>
        <w:rFonts w:hint="default"/>
      </w:rPr>
    </w:lvl>
    <w:lvl w:ilvl="4" w:tplc="30848674">
      <w:numFmt w:val="bullet"/>
      <w:lvlText w:val="•"/>
      <w:lvlJc w:val="left"/>
      <w:pPr>
        <w:ind w:left="4246" w:hanging="180"/>
      </w:pPr>
      <w:rPr>
        <w:rFonts w:hint="default"/>
      </w:rPr>
    </w:lvl>
    <w:lvl w:ilvl="5" w:tplc="78E4543A">
      <w:numFmt w:val="bullet"/>
      <w:lvlText w:val="•"/>
      <w:lvlJc w:val="left"/>
      <w:pPr>
        <w:ind w:left="5193" w:hanging="180"/>
      </w:pPr>
      <w:rPr>
        <w:rFonts w:hint="default"/>
      </w:rPr>
    </w:lvl>
    <w:lvl w:ilvl="6" w:tplc="95DA6F56">
      <w:numFmt w:val="bullet"/>
      <w:lvlText w:val="•"/>
      <w:lvlJc w:val="left"/>
      <w:pPr>
        <w:ind w:left="6139" w:hanging="180"/>
      </w:pPr>
      <w:rPr>
        <w:rFonts w:hint="default"/>
      </w:rPr>
    </w:lvl>
    <w:lvl w:ilvl="7" w:tplc="D9784EEA">
      <w:numFmt w:val="bullet"/>
      <w:lvlText w:val="•"/>
      <w:lvlJc w:val="left"/>
      <w:pPr>
        <w:ind w:left="7086" w:hanging="180"/>
      </w:pPr>
      <w:rPr>
        <w:rFonts w:hint="default"/>
      </w:rPr>
    </w:lvl>
    <w:lvl w:ilvl="8" w:tplc="BC9C339E">
      <w:numFmt w:val="bullet"/>
      <w:lvlText w:val="•"/>
      <w:lvlJc w:val="left"/>
      <w:pPr>
        <w:ind w:left="8033" w:hanging="180"/>
      </w:pPr>
      <w:rPr>
        <w:rFonts w:hint="default"/>
      </w:rPr>
    </w:lvl>
  </w:abstractNum>
  <w:abstractNum w:abstractNumId="7" w15:restartNumberingAfterBreak="0">
    <w:nsid w:val="42EA5CB8"/>
    <w:multiLevelType w:val="multilevel"/>
    <w:tmpl w:val="902675D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6CA41B2A"/>
    <w:multiLevelType w:val="hybridMultilevel"/>
    <w:tmpl w:val="FFFFFFFF"/>
    <w:lvl w:ilvl="0" w:tplc="BD36613E">
      <w:numFmt w:val="bullet"/>
      <w:lvlText w:val=""/>
      <w:lvlJc w:val="left"/>
      <w:pPr>
        <w:ind w:left="462" w:hanging="360"/>
      </w:pPr>
      <w:rPr>
        <w:rFonts w:ascii="Symbol" w:eastAsia="Times New Roman" w:hAnsi="Symbol" w:hint="default"/>
        <w:w w:val="100"/>
        <w:sz w:val="24"/>
      </w:rPr>
    </w:lvl>
    <w:lvl w:ilvl="1" w:tplc="09E28568">
      <w:numFmt w:val="bullet"/>
      <w:lvlText w:val="•"/>
      <w:lvlJc w:val="left"/>
      <w:pPr>
        <w:ind w:left="1406" w:hanging="360"/>
      </w:pPr>
      <w:rPr>
        <w:rFonts w:hint="default"/>
      </w:rPr>
    </w:lvl>
    <w:lvl w:ilvl="2" w:tplc="64160C26">
      <w:numFmt w:val="bullet"/>
      <w:lvlText w:val="•"/>
      <w:lvlJc w:val="left"/>
      <w:pPr>
        <w:ind w:left="2353" w:hanging="360"/>
      </w:pPr>
      <w:rPr>
        <w:rFonts w:hint="default"/>
      </w:rPr>
    </w:lvl>
    <w:lvl w:ilvl="3" w:tplc="515E1AF0">
      <w:numFmt w:val="bullet"/>
      <w:lvlText w:val="•"/>
      <w:lvlJc w:val="left"/>
      <w:pPr>
        <w:ind w:left="3299" w:hanging="360"/>
      </w:pPr>
      <w:rPr>
        <w:rFonts w:hint="default"/>
      </w:rPr>
    </w:lvl>
    <w:lvl w:ilvl="4" w:tplc="DAC42B60">
      <w:numFmt w:val="bullet"/>
      <w:lvlText w:val="•"/>
      <w:lvlJc w:val="left"/>
      <w:pPr>
        <w:ind w:left="4246" w:hanging="360"/>
      </w:pPr>
      <w:rPr>
        <w:rFonts w:hint="default"/>
      </w:rPr>
    </w:lvl>
    <w:lvl w:ilvl="5" w:tplc="538C725E">
      <w:numFmt w:val="bullet"/>
      <w:lvlText w:val="•"/>
      <w:lvlJc w:val="left"/>
      <w:pPr>
        <w:ind w:left="5193" w:hanging="360"/>
      </w:pPr>
      <w:rPr>
        <w:rFonts w:hint="default"/>
      </w:rPr>
    </w:lvl>
    <w:lvl w:ilvl="6" w:tplc="DB2CAD1A">
      <w:numFmt w:val="bullet"/>
      <w:lvlText w:val="•"/>
      <w:lvlJc w:val="left"/>
      <w:pPr>
        <w:ind w:left="6139" w:hanging="360"/>
      </w:pPr>
      <w:rPr>
        <w:rFonts w:hint="default"/>
      </w:rPr>
    </w:lvl>
    <w:lvl w:ilvl="7" w:tplc="41F26B9A">
      <w:numFmt w:val="bullet"/>
      <w:lvlText w:val="•"/>
      <w:lvlJc w:val="left"/>
      <w:pPr>
        <w:ind w:left="7086" w:hanging="360"/>
      </w:pPr>
      <w:rPr>
        <w:rFonts w:hint="default"/>
      </w:rPr>
    </w:lvl>
    <w:lvl w:ilvl="8" w:tplc="8AD0B862">
      <w:numFmt w:val="bullet"/>
      <w:lvlText w:val="•"/>
      <w:lvlJc w:val="left"/>
      <w:pPr>
        <w:ind w:left="8033" w:hanging="3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8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1A9"/>
    <w:rsid w:val="00007D52"/>
    <w:rsid w:val="0002746A"/>
    <w:rsid w:val="000910B0"/>
    <w:rsid w:val="000A4AE3"/>
    <w:rsid w:val="00105B63"/>
    <w:rsid w:val="001348D7"/>
    <w:rsid w:val="0015098A"/>
    <w:rsid w:val="00161448"/>
    <w:rsid w:val="001A3264"/>
    <w:rsid w:val="001B2914"/>
    <w:rsid w:val="002018FF"/>
    <w:rsid w:val="00277FE6"/>
    <w:rsid w:val="00281782"/>
    <w:rsid w:val="0029180C"/>
    <w:rsid w:val="00294B47"/>
    <w:rsid w:val="002C5A9C"/>
    <w:rsid w:val="003B7B79"/>
    <w:rsid w:val="003E1573"/>
    <w:rsid w:val="0041230C"/>
    <w:rsid w:val="00424033"/>
    <w:rsid w:val="0045140A"/>
    <w:rsid w:val="004701C9"/>
    <w:rsid w:val="00490C96"/>
    <w:rsid w:val="004D2ABD"/>
    <w:rsid w:val="005B3E08"/>
    <w:rsid w:val="006205B9"/>
    <w:rsid w:val="006878A8"/>
    <w:rsid w:val="006B0D31"/>
    <w:rsid w:val="00702EB5"/>
    <w:rsid w:val="007C00C1"/>
    <w:rsid w:val="008147F2"/>
    <w:rsid w:val="0084656B"/>
    <w:rsid w:val="00860F32"/>
    <w:rsid w:val="008C728E"/>
    <w:rsid w:val="00937629"/>
    <w:rsid w:val="00953A70"/>
    <w:rsid w:val="00995FFB"/>
    <w:rsid w:val="009B161A"/>
    <w:rsid w:val="009B35A8"/>
    <w:rsid w:val="009D0440"/>
    <w:rsid w:val="00A071DD"/>
    <w:rsid w:val="00A939AA"/>
    <w:rsid w:val="00AC72CA"/>
    <w:rsid w:val="00AF5F7D"/>
    <w:rsid w:val="00B05394"/>
    <w:rsid w:val="00B754BD"/>
    <w:rsid w:val="00B92A9C"/>
    <w:rsid w:val="00BA3DC6"/>
    <w:rsid w:val="00BF16A1"/>
    <w:rsid w:val="00C458F0"/>
    <w:rsid w:val="00CB75C6"/>
    <w:rsid w:val="00D3326C"/>
    <w:rsid w:val="00D64BA3"/>
    <w:rsid w:val="00D9409F"/>
    <w:rsid w:val="00D9687E"/>
    <w:rsid w:val="00E06443"/>
    <w:rsid w:val="00E50D59"/>
    <w:rsid w:val="00EA4CBF"/>
    <w:rsid w:val="00EE3071"/>
    <w:rsid w:val="00F341A9"/>
    <w:rsid w:val="00F443EE"/>
    <w:rsid w:val="00FA5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32DD2A"/>
  <w15:docId w15:val="{B29ABC11-134E-4E59-90D6-9E838D6F2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41A9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9"/>
    <w:qFormat/>
    <w:rsid w:val="00F341A9"/>
    <w:pPr>
      <w:ind w:left="1864" w:right="1514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D0440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99"/>
    <w:rsid w:val="00F341A9"/>
    <w:pPr>
      <w:ind w:left="462" w:hanging="36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9D0440"/>
    <w:rPr>
      <w:rFonts w:ascii="Times New Roman" w:hAnsi="Times New Roman" w:cs="Times New Roman"/>
    </w:rPr>
  </w:style>
  <w:style w:type="paragraph" w:styleId="a5">
    <w:name w:val="List Paragraph"/>
    <w:basedOn w:val="a"/>
    <w:uiPriority w:val="99"/>
    <w:qFormat/>
    <w:rsid w:val="00F341A9"/>
    <w:pPr>
      <w:ind w:left="462" w:hanging="360"/>
      <w:jc w:val="both"/>
    </w:pPr>
  </w:style>
  <w:style w:type="paragraph" w:customStyle="1" w:styleId="TableParagraph">
    <w:name w:val="Table Paragraph"/>
    <w:basedOn w:val="a"/>
    <w:uiPriority w:val="99"/>
    <w:rsid w:val="00F341A9"/>
  </w:style>
  <w:style w:type="character" w:customStyle="1" w:styleId="2">
    <w:name w:val="Основной текст (2)"/>
    <w:basedOn w:val="a0"/>
    <w:uiPriority w:val="99"/>
    <w:rsid w:val="00B92A9C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4">
    <w:name w:val="Основной текст (4)_"/>
    <w:basedOn w:val="a0"/>
    <w:link w:val="40"/>
    <w:uiPriority w:val="99"/>
    <w:locked/>
    <w:rsid w:val="00294B47"/>
    <w:rPr>
      <w:rFonts w:cs="Times New Roman"/>
      <w:sz w:val="26"/>
      <w:szCs w:val="26"/>
      <w:lang w:bidi="ar-SA"/>
    </w:rPr>
  </w:style>
  <w:style w:type="paragraph" w:customStyle="1" w:styleId="40">
    <w:name w:val="Основной текст (4)"/>
    <w:basedOn w:val="a"/>
    <w:link w:val="4"/>
    <w:uiPriority w:val="99"/>
    <w:rsid w:val="00294B47"/>
    <w:pPr>
      <w:shd w:val="clear" w:color="auto" w:fill="FFFFFF"/>
      <w:autoSpaceDE/>
      <w:autoSpaceDN/>
      <w:spacing w:line="360" w:lineRule="exact"/>
    </w:pPr>
    <w:rPr>
      <w:rFonts w:eastAsia="Calibri"/>
      <w:noProof/>
      <w:sz w:val="26"/>
      <w:szCs w:val="26"/>
    </w:rPr>
  </w:style>
  <w:style w:type="character" w:customStyle="1" w:styleId="20">
    <w:name w:val="Основной текст (2)_"/>
    <w:basedOn w:val="a0"/>
    <w:link w:val="21"/>
    <w:uiPriority w:val="99"/>
    <w:locked/>
    <w:rsid w:val="00294B47"/>
    <w:rPr>
      <w:rFonts w:cs="Times New Roman"/>
      <w:sz w:val="26"/>
      <w:szCs w:val="26"/>
      <w:lang w:bidi="ar-SA"/>
    </w:rPr>
  </w:style>
  <w:style w:type="paragraph" w:customStyle="1" w:styleId="21">
    <w:name w:val="Основной текст (2)1"/>
    <w:basedOn w:val="a"/>
    <w:link w:val="20"/>
    <w:uiPriority w:val="99"/>
    <w:rsid w:val="00294B47"/>
    <w:pPr>
      <w:shd w:val="clear" w:color="auto" w:fill="FFFFFF"/>
      <w:autoSpaceDE/>
      <w:autoSpaceDN/>
      <w:spacing w:line="360" w:lineRule="exact"/>
      <w:jc w:val="both"/>
    </w:pPr>
    <w:rPr>
      <w:rFonts w:eastAsia="Calibri"/>
      <w:noProof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947</Words>
  <Characters>5403</Characters>
  <Application>Microsoft Office Word</Application>
  <DocSecurity>0</DocSecurity>
  <Lines>45</Lines>
  <Paragraphs>12</Paragraphs>
  <ScaleCrop>false</ScaleCrop>
  <Company>Microsoft</Company>
  <LinksUpToDate>false</LinksUpToDate>
  <CharactersWithSpaces>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Мадоу4</dc:creator>
  <cp:lastModifiedBy>User1</cp:lastModifiedBy>
  <cp:revision>2</cp:revision>
  <dcterms:created xsi:type="dcterms:W3CDTF">2022-11-08T06:46:00Z</dcterms:created>
  <dcterms:modified xsi:type="dcterms:W3CDTF">2022-11-08T06:46:00Z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